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251" w:rsidRPr="00B96251" w:rsidRDefault="00B96251" w:rsidP="009336B6">
      <w:pPr>
        <w:tabs>
          <w:tab w:val="left" w:pos="1624"/>
        </w:tabs>
        <w:ind w:left="5670" w:hanging="708"/>
        <w:rPr>
          <w:sz w:val="24"/>
          <w:szCs w:val="24"/>
        </w:rPr>
      </w:pPr>
      <w:r w:rsidRPr="00B96251">
        <w:rPr>
          <w:sz w:val="24"/>
          <w:szCs w:val="24"/>
        </w:rPr>
        <w:t>PATVIRTINTA</w:t>
      </w:r>
    </w:p>
    <w:p w:rsidR="00B96251" w:rsidRPr="0060569E" w:rsidRDefault="009336B6" w:rsidP="009336B6">
      <w:pPr>
        <w:tabs>
          <w:tab w:val="left" w:pos="1624"/>
        </w:tabs>
        <w:ind w:left="4962" w:right="-262" w:hanging="142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</w:t>
      </w:r>
      <w:r w:rsidR="00B96251" w:rsidRPr="0060569E">
        <w:rPr>
          <w:sz w:val="24"/>
          <w:szCs w:val="24"/>
          <w:lang w:val="lt-LT"/>
        </w:rPr>
        <w:t>Kauno lopšelio-darželio „</w:t>
      </w:r>
      <w:r w:rsidR="0060569E" w:rsidRPr="0060569E">
        <w:rPr>
          <w:sz w:val="24"/>
          <w:szCs w:val="24"/>
          <w:lang w:val="lt-LT"/>
        </w:rPr>
        <w:t>Dobilėlis</w:t>
      </w:r>
      <w:r w:rsidR="00B96251" w:rsidRPr="0060569E">
        <w:rPr>
          <w:sz w:val="24"/>
          <w:szCs w:val="24"/>
          <w:lang w:val="lt-LT"/>
        </w:rPr>
        <w:t>“</w:t>
      </w:r>
      <w:r>
        <w:rPr>
          <w:sz w:val="24"/>
          <w:szCs w:val="24"/>
          <w:lang w:val="lt-LT"/>
        </w:rPr>
        <w:t xml:space="preserve"> direktoriaus</w:t>
      </w:r>
    </w:p>
    <w:p w:rsidR="00B96251" w:rsidRPr="0060569E" w:rsidRDefault="00B96251" w:rsidP="009336B6">
      <w:pPr>
        <w:tabs>
          <w:tab w:val="left" w:pos="1624"/>
        </w:tabs>
        <w:ind w:left="5670" w:right="-262" w:hanging="850"/>
        <w:jc w:val="both"/>
        <w:rPr>
          <w:sz w:val="24"/>
          <w:szCs w:val="24"/>
          <w:lang w:val="lt-LT"/>
        </w:rPr>
      </w:pPr>
      <w:r w:rsidRPr="0060569E">
        <w:rPr>
          <w:sz w:val="24"/>
          <w:szCs w:val="24"/>
          <w:lang w:val="lt-LT"/>
        </w:rPr>
        <w:t xml:space="preserve"> </w:t>
      </w:r>
      <w:r w:rsidR="009336B6">
        <w:rPr>
          <w:sz w:val="24"/>
          <w:szCs w:val="24"/>
          <w:lang w:val="lt-LT"/>
        </w:rPr>
        <w:t xml:space="preserve"> </w:t>
      </w:r>
      <w:r w:rsidRPr="0060569E">
        <w:rPr>
          <w:sz w:val="24"/>
          <w:szCs w:val="24"/>
          <w:lang w:val="lt-LT"/>
        </w:rPr>
        <w:t>202</w:t>
      </w:r>
      <w:r w:rsidR="00F86E21">
        <w:rPr>
          <w:sz w:val="24"/>
          <w:szCs w:val="24"/>
          <w:lang w:val="lt-LT"/>
        </w:rPr>
        <w:t>4</w:t>
      </w:r>
      <w:r w:rsidR="009336B6">
        <w:rPr>
          <w:sz w:val="24"/>
          <w:szCs w:val="24"/>
          <w:lang w:val="lt-LT"/>
        </w:rPr>
        <w:t xml:space="preserve"> m. </w:t>
      </w:r>
      <w:r w:rsidR="00F86E21">
        <w:rPr>
          <w:sz w:val="24"/>
          <w:szCs w:val="24"/>
          <w:lang w:val="lt-LT"/>
        </w:rPr>
        <w:t>sausio</w:t>
      </w:r>
      <w:r w:rsidR="009336B6">
        <w:rPr>
          <w:sz w:val="24"/>
          <w:szCs w:val="24"/>
          <w:lang w:val="lt-LT"/>
        </w:rPr>
        <w:t xml:space="preserve"> </w:t>
      </w:r>
      <w:r w:rsidR="00540F69">
        <w:rPr>
          <w:sz w:val="24"/>
          <w:szCs w:val="24"/>
          <w:lang w:val="lt-LT"/>
        </w:rPr>
        <w:t xml:space="preserve">18 </w:t>
      </w:r>
      <w:r w:rsidR="009336B6">
        <w:rPr>
          <w:sz w:val="24"/>
          <w:szCs w:val="24"/>
          <w:lang w:val="lt-LT"/>
        </w:rPr>
        <w:t>d.</w:t>
      </w:r>
      <w:r w:rsidRPr="0060569E">
        <w:rPr>
          <w:sz w:val="24"/>
          <w:szCs w:val="24"/>
          <w:lang w:val="lt-LT"/>
        </w:rPr>
        <w:t xml:space="preserve"> įsakymu Nr.</w:t>
      </w:r>
      <w:r w:rsidR="009336B6">
        <w:rPr>
          <w:sz w:val="24"/>
          <w:szCs w:val="24"/>
          <w:lang w:val="lt-LT"/>
        </w:rPr>
        <w:t xml:space="preserve"> </w:t>
      </w:r>
      <w:r w:rsidRPr="0060569E">
        <w:rPr>
          <w:sz w:val="24"/>
          <w:szCs w:val="24"/>
          <w:lang w:val="lt-LT"/>
        </w:rPr>
        <w:t>V-</w:t>
      </w:r>
      <w:r w:rsidR="00540F69">
        <w:rPr>
          <w:sz w:val="24"/>
          <w:szCs w:val="24"/>
          <w:lang w:val="lt-LT"/>
        </w:rPr>
        <w:t>19</w:t>
      </w:r>
      <w:bookmarkStart w:id="0" w:name="_GoBack"/>
      <w:bookmarkEnd w:id="0"/>
    </w:p>
    <w:p w:rsidR="00BA22A1" w:rsidRPr="00C63575" w:rsidRDefault="00BA22A1" w:rsidP="0065130C">
      <w:pPr>
        <w:widowControl w:val="0"/>
        <w:ind w:left="5670"/>
        <w:jc w:val="both"/>
        <w:rPr>
          <w:sz w:val="24"/>
          <w:szCs w:val="24"/>
          <w:lang w:val="lt-LT"/>
        </w:rPr>
      </w:pPr>
    </w:p>
    <w:p w:rsidR="00BA22A1" w:rsidRPr="00C63575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BA22A1" w:rsidRPr="00C63575" w:rsidRDefault="00D34B5D" w:rsidP="0065130C">
      <w:pPr>
        <w:widowControl w:val="0"/>
        <w:jc w:val="center"/>
        <w:rPr>
          <w:sz w:val="24"/>
          <w:szCs w:val="24"/>
          <w:lang w:val="lt-LT"/>
        </w:rPr>
      </w:pPr>
      <w:r w:rsidRPr="00C63575">
        <w:rPr>
          <w:b/>
          <w:sz w:val="24"/>
          <w:szCs w:val="24"/>
          <w:lang w:val="lt-LT"/>
        </w:rPr>
        <w:t>KAUNO</w:t>
      </w:r>
      <w:r w:rsidR="00C63575" w:rsidRPr="00C63575">
        <w:rPr>
          <w:b/>
          <w:sz w:val="24"/>
          <w:szCs w:val="24"/>
          <w:lang w:val="lt-LT"/>
        </w:rPr>
        <w:t xml:space="preserve"> LOPŠELIO-DARŽELIO „</w:t>
      </w:r>
      <w:r w:rsidR="0060569E">
        <w:rPr>
          <w:b/>
          <w:sz w:val="24"/>
          <w:szCs w:val="24"/>
          <w:lang w:val="lt-LT"/>
        </w:rPr>
        <w:t>DOBILĖLIS</w:t>
      </w:r>
      <w:r w:rsidR="00C63575" w:rsidRPr="00C63575">
        <w:rPr>
          <w:b/>
          <w:sz w:val="24"/>
          <w:szCs w:val="24"/>
          <w:lang w:val="lt-LT"/>
        </w:rPr>
        <w:t>“</w:t>
      </w:r>
      <w:r w:rsidRPr="00C63575">
        <w:rPr>
          <w:b/>
          <w:sz w:val="24"/>
          <w:szCs w:val="24"/>
          <w:lang w:val="lt-LT"/>
        </w:rPr>
        <w:br/>
      </w:r>
      <w:r w:rsidR="00C63575" w:rsidRPr="00C63575">
        <w:rPr>
          <w:b/>
          <w:sz w:val="24"/>
          <w:szCs w:val="24"/>
          <w:lang w:val="lt-LT"/>
        </w:rPr>
        <w:t>UGDOMOSIOS VEIKLOS STEBĖSENOS TVARKOS APRAŠAS</w:t>
      </w:r>
    </w:p>
    <w:p w:rsidR="00BA22A1" w:rsidRPr="00C63575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60569E" w:rsidRDefault="00D34B5D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C63575">
        <w:rPr>
          <w:b/>
          <w:sz w:val="24"/>
          <w:szCs w:val="24"/>
          <w:lang w:val="lt-LT"/>
        </w:rPr>
        <w:t>I</w:t>
      </w:r>
      <w:r w:rsidR="009336B6">
        <w:rPr>
          <w:b/>
          <w:sz w:val="24"/>
          <w:szCs w:val="24"/>
          <w:lang w:val="lt-LT"/>
        </w:rPr>
        <w:t xml:space="preserve"> </w:t>
      </w:r>
      <w:r w:rsidRPr="00C63575">
        <w:rPr>
          <w:b/>
          <w:sz w:val="24"/>
          <w:szCs w:val="24"/>
          <w:lang w:val="lt-LT"/>
        </w:rPr>
        <w:t xml:space="preserve"> </w:t>
      </w:r>
      <w:r w:rsidR="0060569E">
        <w:rPr>
          <w:b/>
          <w:sz w:val="24"/>
          <w:szCs w:val="24"/>
          <w:lang w:val="lt-LT"/>
        </w:rPr>
        <w:t>SKYRIUS</w:t>
      </w:r>
    </w:p>
    <w:p w:rsidR="00BA22A1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C63575">
        <w:rPr>
          <w:b/>
          <w:sz w:val="24"/>
          <w:szCs w:val="24"/>
          <w:lang w:val="lt-LT"/>
        </w:rPr>
        <w:t>BENDROSIOS NUOSTATOS</w:t>
      </w:r>
    </w:p>
    <w:p w:rsidR="0060569E" w:rsidRPr="00C63575" w:rsidRDefault="0060569E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1. Kauno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lopšelio-darželio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 xml:space="preserve"> „</w:t>
      </w:r>
      <w:r w:rsidR="0060569E" w:rsidRPr="00235E07">
        <w:rPr>
          <w:sz w:val="24"/>
          <w:szCs w:val="24"/>
          <w:lang w:val="lt-LT"/>
        </w:rPr>
        <w:t>Dobilėlis</w:t>
      </w:r>
      <w:r w:rsidRPr="00235E07">
        <w:rPr>
          <w:sz w:val="24"/>
          <w:szCs w:val="24"/>
          <w:lang w:val="lt-LT"/>
        </w:rPr>
        <w:t>“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tvarkos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aprašas (toliau – Aprašas) nustato Kauno lopšelio-darželio „</w:t>
      </w:r>
      <w:r w:rsidR="0060569E" w:rsidRPr="00235E07">
        <w:rPr>
          <w:sz w:val="24"/>
          <w:szCs w:val="24"/>
          <w:lang w:val="lt-LT"/>
        </w:rPr>
        <w:t>Dobilėlis</w:t>
      </w:r>
      <w:r w:rsidRPr="00235E07">
        <w:rPr>
          <w:sz w:val="24"/>
          <w:szCs w:val="24"/>
          <w:lang w:val="lt-LT"/>
        </w:rPr>
        <w:t>“ (toliau – mokykla) ugdomosios 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paskirtį,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tikslus,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uždavinius,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principus,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objektą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subjektą,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 organizavimą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vykdymą,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rodiklius,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duomenų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fiksavimą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 informacijos disponavimą.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2.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Aprašas parengtas vadovaujantis Valstybės švietimo ir mokslo stebėsenos tvarkos aprašu, patvirtintu Lietuvis Respublikos švietimo ir mokslo ministro 201</w:t>
      </w:r>
      <w:r w:rsidR="0060569E" w:rsidRPr="00235E07">
        <w:rPr>
          <w:sz w:val="24"/>
          <w:szCs w:val="24"/>
          <w:lang w:val="lt-LT"/>
        </w:rPr>
        <w:t>9</w:t>
      </w:r>
      <w:r w:rsidRPr="00235E07">
        <w:rPr>
          <w:sz w:val="24"/>
          <w:szCs w:val="24"/>
          <w:lang w:val="lt-LT"/>
        </w:rPr>
        <w:t xml:space="preserve"> m. </w:t>
      </w:r>
      <w:r w:rsidR="0060569E" w:rsidRPr="00235E07">
        <w:rPr>
          <w:sz w:val="24"/>
          <w:szCs w:val="24"/>
          <w:lang w:val="lt-LT"/>
        </w:rPr>
        <w:t>birželio</w:t>
      </w:r>
      <w:r w:rsidRPr="00235E07">
        <w:rPr>
          <w:sz w:val="24"/>
          <w:szCs w:val="24"/>
          <w:lang w:val="lt-LT"/>
        </w:rPr>
        <w:t xml:space="preserve"> </w:t>
      </w:r>
      <w:r w:rsidR="0060569E" w:rsidRPr="00235E07">
        <w:rPr>
          <w:sz w:val="24"/>
          <w:szCs w:val="24"/>
          <w:lang w:val="lt-LT"/>
        </w:rPr>
        <w:t>27</w:t>
      </w:r>
      <w:r w:rsidRPr="00235E07">
        <w:rPr>
          <w:sz w:val="24"/>
          <w:szCs w:val="24"/>
          <w:lang w:val="lt-LT"/>
        </w:rPr>
        <w:t xml:space="preserve"> d. įsakymu Nr. V-</w:t>
      </w:r>
      <w:r w:rsidR="0060569E" w:rsidRPr="00235E07">
        <w:rPr>
          <w:sz w:val="24"/>
          <w:szCs w:val="24"/>
          <w:lang w:val="lt-LT"/>
        </w:rPr>
        <w:t>757(nauja redakcija nuo 2022-02-02)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„Dėl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Valstybės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švietimo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mokslo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tvarkos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aprašo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tvirtinimo“,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 nuostatais,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vidaus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darbo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tvarkos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taisyklėmis,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pareigybių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aprašymais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kitais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veiklą reglamentuojančiais dokumentais.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3.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–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nuolatinė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proceso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būklės,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kaitos analizė ir vertinimas.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4.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paskirtis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–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priimti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pagrįstus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sprendimus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dėl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 ugdymo organizavimo kokybės tobulinimo, nustatyti ugdymo organizavimo stiprybes ir trūkumus, skatinti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pedagoginius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darbuotojus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analizuoti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tobulinti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savo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taip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pat informuoti mokyklos bendruomenę apie ugdymo organizavimo būklę.</w:t>
      </w:r>
    </w:p>
    <w:p w:rsidR="00BA22A1" w:rsidRPr="00235E07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60569E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II</w:t>
      </w:r>
      <w:r w:rsidR="009336B6">
        <w:rPr>
          <w:b/>
          <w:sz w:val="24"/>
          <w:szCs w:val="24"/>
          <w:lang w:val="lt-LT"/>
        </w:rPr>
        <w:t xml:space="preserve"> </w:t>
      </w:r>
      <w:r w:rsidR="00D34B5D" w:rsidRPr="00235E07">
        <w:rPr>
          <w:b/>
          <w:sz w:val="24"/>
          <w:szCs w:val="24"/>
          <w:lang w:val="lt-LT"/>
        </w:rPr>
        <w:t xml:space="preserve"> </w:t>
      </w:r>
      <w:r w:rsidR="0060569E" w:rsidRPr="00235E07">
        <w:rPr>
          <w:b/>
          <w:sz w:val="24"/>
          <w:szCs w:val="24"/>
          <w:lang w:val="lt-LT"/>
        </w:rPr>
        <w:t>SKYRIUS</w:t>
      </w:r>
    </w:p>
    <w:p w:rsidR="00BA22A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STEBĖSENOS TIKSLAS IR UŽDAVINIAI</w:t>
      </w:r>
    </w:p>
    <w:p w:rsidR="00235E07" w:rsidRPr="00235E07" w:rsidRDefault="00235E07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5.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tikslas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–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stebėti,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analizuoti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vertinti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proceso būklę ir kaitą siekiant gerinti ugdymo kokybę.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 veiklos stebėsenos uždaviniai: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6.1.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rinkti,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kaupti, sisteminti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duomenis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apie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proceso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būklę,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kaitą, numatytų ugdymo plane tikslų siekimą bei uždavinių įgyvendinimą;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6.2.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analizuoti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vertinti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ugdomąją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diagnozuoti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organizavimo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trūkumus, inicijuoti ugdymo turinio įgyvendinimo ir ugdymo proceso kaitą;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6.3.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vertinti ugdymo proceso kokybę, nustatyti ugdymo proceso organizavimo privalumus ir trūkumus;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6.4.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skatinti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pedagoginius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darbuotojus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analizuoti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savo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 ugdomosios veiklos kontekste;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6.5.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pagrįstai priimti sprendimus dėl mokyklos ugdymo organizavimo tobulinimo, išsiaiškinti problemas;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6.6.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skatinti pedagogų kvalifikacijos ir kompetencijų tobulinimą,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bendradarbiavimą, siekiant inicijuoti pokyčius ugdymo kokybei gerinti</w:t>
      </w:r>
      <w:r w:rsidR="0060569E" w:rsidRPr="00235E07">
        <w:rPr>
          <w:sz w:val="24"/>
          <w:szCs w:val="24"/>
          <w:lang w:val="lt-LT"/>
        </w:rPr>
        <w:t>, atsižvelgiant į įstaigos prioritetus;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6.7.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laiku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teikti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metodinę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pedagoginę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pagalbą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pedagogams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kitiems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pedagoginiams darbuotojams, atsižvelgiant į jų stipriąsias ir silpnąsias ugdymo proceso organizavimo sritis;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6.8.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prižiūrėti,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kaip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laikomasi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nuostatų,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kaip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vykdomas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strateginis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planas, metin</w:t>
      </w:r>
      <w:r w:rsidR="0060569E" w:rsidRPr="00235E07">
        <w:rPr>
          <w:sz w:val="24"/>
          <w:szCs w:val="24"/>
          <w:lang w:val="lt-LT"/>
        </w:rPr>
        <w:t>i</w:t>
      </w:r>
      <w:r w:rsidRPr="00235E07">
        <w:rPr>
          <w:sz w:val="24"/>
          <w:szCs w:val="24"/>
          <w:lang w:val="lt-LT"/>
        </w:rPr>
        <w:t>s veiklos planas, ugdymo planas bei kiti įstaigos norminiai dokumentai;</w:t>
      </w:r>
    </w:p>
    <w:p w:rsidR="00C63575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6.9.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atrasti ir skleisti pažangias ugdymo proceso organizavimo formas ir gerąją darbo patirtį.</w:t>
      </w:r>
    </w:p>
    <w:p w:rsidR="00C63575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2F6DB2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III</w:t>
      </w:r>
      <w:r w:rsidR="009336B6">
        <w:rPr>
          <w:b/>
          <w:sz w:val="24"/>
          <w:szCs w:val="24"/>
          <w:lang w:val="lt-LT"/>
        </w:rPr>
        <w:t xml:space="preserve"> </w:t>
      </w:r>
      <w:r w:rsidR="002F6DB2" w:rsidRPr="00235E07">
        <w:rPr>
          <w:b/>
          <w:sz w:val="24"/>
          <w:szCs w:val="24"/>
          <w:lang w:val="lt-LT"/>
        </w:rPr>
        <w:t>SKYRIUS</w:t>
      </w:r>
    </w:p>
    <w:p w:rsidR="00BA22A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STEBĖSENOS PRINCIPAI IR OBJEKTAI</w:t>
      </w:r>
    </w:p>
    <w:p w:rsidR="002F6DB2" w:rsidRPr="00235E07" w:rsidRDefault="002F6DB2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7.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 veiklos stebėjimo principai: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lastRenderedPageBreak/>
        <w:t>7.1.</w:t>
      </w:r>
      <w:r w:rsidR="002F6DB2" w:rsidRPr="00235E07">
        <w:rPr>
          <w:sz w:val="24"/>
          <w:szCs w:val="24"/>
          <w:lang w:val="lt-LT"/>
        </w:rPr>
        <w:t>d</w:t>
      </w:r>
      <w:r w:rsidRPr="00235E07">
        <w:rPr>
          <w:sz w:val="24"/>
          <w:szCs w:val="24"/>
          <w:lang w:val="lt-LT"/>
        </w:rPr>
        <w:t>emokratiškumas – stebėsena vykdoma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vadovaujantis lygybės,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tolerancijos, bendradarbiavimo, dorovės ir teisės normomis.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7.2. </w:t>
      </w:r>
      <w:r w:rsidR="002F6DB2" w:rsidRPr="00235E07">
        <w:rPr>
          <w:sz w:val="24"/>
          <w:szCs w:val="24"/>
          <w:lang w:val="lt-LT"/>
        </w:rPr>
        <w:t>h</w:t>
      </w:r>
      <w:r w:rsidRPr="00235E07">
        <w:rPr>
          <w:sz w:val="24"/>
          <w:szCs w:val="24"/>
          <w:lang w:val="lt-LT"/>
        </w:rPr>
        <w:t>umaniškumas – stebėsena grindžiama kiekvieno žmogaus vertingumo samprata.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7.3. </w:t>
      </w:r>
      <w:r w:rsidR="002F6DB2" w:rsidRPr="00235E07">
        <w:rPr>
          <w:sz w:val="24"/>
          <w:szCs w:val="24"/>
          <w:lang w:val="lt-LT"/>
        </w:rPr>
        <w:t>t</w:t>
      </w:r>
      <w:r w:rsidRPr="00235E07">
        <w:rPr>
          <w:sz w:val="24"/>
          <w:szCs w:val="24"/>
          <w:lang w:val="lt-LT"/>
        </w:rPr>
        <w:t>ikslingumas – renkami tik tie duomenys ir informacija, kurie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yra reikalingi ir tinkami 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proceso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būklei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vertinti,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valdymo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savivaldos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subjektų nutarimams priimti.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7.4. </w:t>
      </w:r>
      <w:proofErr w:type="spellStart"/>
      <w:r w:rsidR="002F6DB2" w:rsidRPr="00235E07">
        <w:rPr>
          <w:sz w:val="24"/>
          <w:szCs w:val="24"/>
          <w:lang w:val="lt-LT"/>
        </w:rPr>
        <w:t>s</w:t>
      </w:r>
      <w:r w:rsidRPr="00235E07">
        <w:rPr>
          <w:sz w:val="24"/>
          <w:szCs w:val="24"/>
          <w:lang w:val="lt-LT"/>
        </w:rPr>
        <w:t>istemingumas</w:t>
      </w:r>
      <w:proofErr w:type="spellEnd"/>
      <w:r w:rsidRPr="00235E07">
        <w:rPr>
          <w:sz w:val="24"/>
          <w:szCs w:val="24"/>
          <w:lang w:val="lt-LT"/>
        </w:rPr>
        <w:t xml:space="preserve"> – visa įstaigos ugdomoji veikla stebima planingai, suderintai ir laikantis tęstinumo.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7.5. </w:t>
      </w:r>
      <w:r w:rsidR="002F6DB2" w:rsidRPr="00235E07">
        <w:rPr>
          <w:sz w:val="24"/>
          <w:szCs w:val="24"/>
          <w:lang w:val="lt-LT"/>
        </w:rPr>
        <w:t>n</w:t>
      </w:r>
      <w:r w:rsidRPr="00235E07">
        <w:rPr>
          <w:sz w:val="24"/>
          <w:szCs w:val="24"/>
          <w:lang w:val="lt-LT"/>
        </w:rPr>
        <w:t>ešališkumas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–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vykdoma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be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išankstinio nusistatymo, laikantis profesinio nepriklausomumo nuo įvairių interesų grupių.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7.6. </w:t>
      </w:r>
      <w:r w:rsidR="002F6DB2" w:rsidRPr="00235E07">
        <w:rPr>
          <w:sz w:val="24"/>
          <w:szCs w:val="24"/>
          <w:lang w:val="lt-LT"/>
        </w:rPr>
        <w:t>p</w:t>
      </w:r>
      <w:r w:rsidRPr="00235E07">
        <w:rPr>
          <w:sz w:val="24"/>
          <w:szCs w:val="24"/>
          <w:lang w:val="lt-LT"/>
        </w:rPr>
        <w:t>atikimumas – stebėsena vykdoma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laikantis norminių dokumentų ir mokykloje priimtų susitarimų, skelbiama tikrovę atitinkanti informacija.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7.7. </w:t>
      </w:r>
      <w:r w:rsidR="002F6DB2" w:rsidRPr="00235E07">
        <w:rPr>
          <w:sz w:val="24"/>
          <w:szCs w:val="24"/>
          <w:lang w:val="lt-LT"/>
        </w:rPr>
        <w:t>k</w:t>
      </w:r>
      <w:r w:rsidRPr="00235E07">
        <w:rPr>
          <w:sz w:val="24"/>
          <w:szCs w:val="24"/>
          <w:lang w:val="lt-LT"/>
        </w:rPr>
        <w:t>onfidencialumas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–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skelbiama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tik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tokia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informacija,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kuri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garantuoja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asmens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duomenų anonimiškumą, išskyrus teisės aktuose numatytus atvejus.</w:t>
      </w:r>
    </w:p>
    <w:p w:rsidR="002F6DB2" w:rsidRPr="00235E07" w:rsidRDefault="002F6DB2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7.8. saikingumas-siekiama maksimaliai sumažinti duomenų teikimo naštą ir suvaržyti besaikį duomenų rinkimą. Duomenis surinkus vienąkart, pakartotinai jie neberenkami.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 veiklos stebėsenos objektai: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8.1.</w:t>
      </w:r>
      <w:r w:rsidR="00D34B5D" w:rsidRPr="00235E07">
        <w:rPr>
          <w:sz w:val="24"/>
          <w:szCs w:val="24"/>
          <w:lang w:val="lt-LT"/>
        </w:rPr>
        <w:t xml:space="preserve"> </w:t>
      </w:r>
      <w:r w:rsidR="00C551EE" w:rsidRPr="00235E07">
        <w:rPr>
          <w:sz w:val="24"/>
          <w:szCs w:val="24"/>
          <w:lang w:val="lt-LT"/>
        </w:rPr>
        <w:t>p</w:t>
      </w:r>
      <w:r w:rsidRPr="00235E07">
        <w:rPr>
          <w:sz w:val="24"/>
          <w:szCs w:val="24"/>
          <w:lang w:val="lt-LT"/>
        </w:rPr>
        <w:t>irmus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metus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dirbančių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naujai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atvykusių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pagalbos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mokiniui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specialistų veiklos stebėjimas;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8.2. </w:t>
      </w:r>
      <w:r w:rsidR="00C551EE" w:rsidRPr="00235E07">
        <w:rPr>
          <w:sz w:val="24"/>
          <w:szCs w:val="24"/>
          <w:lang w:val="lt-LT"/>
        </w:rPr>
        <w:t>g</w:t>
      </w:r>
      <w:r w:rsidRPr="00235E07">
        <w:rPr>
          <w:sz w:val="24"/>
          <w:szCs w:val="24"/>
          <w:lang w:val="lt-LT"/>
        </w:rPr>
        <w:t>rupių užsiėmimų ir neformaliojo švietimo veikla;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8.3. </w:t>
      </w:r>
      <w:r w:rsidR="00C551EE" w:rsidRPr="00235E07">
        <w:rPr>
          <w:sz w:val="24"/>
          <w:szCs w:val="24"/>
          <w:lang w:val="lt-LT"/>
        </w:rPr>
        <w:t>g</w:t>
      </w:r>
      <w:r w:rsidRPr="00235E07">
        <w:rPr>
          <w:sz w:val="24"/>
          <w:szCs w:val="24"/>
          <w:lang w:val="lt-LT"/>
        </w:rPr>
        <w:t xml:space="preserve">rupių </w:t>
      </w:r>
      <w:r w:rsidR="00C551EE" w:rsidRPr="00235E07">
        <w:rPr>
          <w:sz w:val="24"/>
          <w:szCs w:val="24"/>
          <w:lang w:val="lt-LT"/>
        </w:rPr>
        <w:t>mokytojų</w:t>
      </w:r>
      <w:r w:rsidRPr="00235E07">
        <w:rPr>
          <w:sz w:val="24"/>
          <w:szCs w:val="24"/>
          <w:lang w:val="lt-LT"/>
        </w:rPr>
        <w:t>, pedagogų, švietimo pagalbos specialistų veikla;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</w:t>
      </w:r>
      <w:r w:rsidR="00C551EE" w:rsidRPr="00235E07">
        <w:rPr>
          <w:sz w:val="24"/>
          <w:szCs w:val="24"/>
          <w:lang w:val="lt-LT"/>
        </w:rPr>
        <w:t>4</w:t>
      </w:r>
      <w:r w:rsidRPr="00235E07">
        <w:rPr>
          <w:sz w:val="24"/>
          <w:szCs w:val="24"/>
          <w:lang w:val="lt-LT"/>
        </w:rPr>
        <w:t xml:space="preserve">. </w:t>
      </w:r>
      <w:r w:rsidR="00C551EE" w:rsidRPr="00235E07">
        <w:rPr>
          <w:sz w:val="24"/>
          <w:szCs w:val="24"/>
          <w:lang w:val="lt-LT"/>
        </w:rPr>
        <w:t>e</w:t>
      </w:r>
      <w:r w:rsidRPr="00235E07">
        <w:rPr>
          <w:sz w:val="24"/>
          <w:szCs w:val="24"/>
          <w:lang w:val="lt-LT"/>
        </w:rPr>
        <w:t>lektroninis dienynas, ugdytinių asmens bylos ir kiti dokumentai;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</w:t>
      </w:r>
      <w:r w:rsidR="00C551EE" w:rsidRPr="00235E07">
        <w:rPr>
          <w:sz w:val="24"/>
          <w:szCs w:val="24"/>
          <w:lang w:val="lt-LT"/>
        </w:rPr>
        <w:t>5</w:t>
      </w:r>
      <w:r w:rsidRPr="00235E07">
        <w:rPr>
          <w:sz w:val="24"/>
          <w:szCs w:val="24"/>
          <w:lang w:val="lt-LT"/>
        </w:rPr>
        <w:t xml:space="preserve">. </w:t>
      </w:r>
      <w:r w:rsidR="00C551EE" w:rsidRPr="00235E07">
        <w:rPr>
          <w:sz w:val="24"/>
          <w:szCs w:val="24"/>
          <w:lang w:val="lt-LT"/>
        </w:rPr>
        <w:t>u</w:t>
      </w:r>
      <w:r w:rsidRPr="00235E07">
        <w:rPr>
          <w:sz w:val="24"/>
          <w:szCs w:val="24"/>
          <w:lang w:val="lt-LT"/>
        </w:rPr>
        <w:t>gdymosi rezultatai, vaikų pažangos ir pasiekimų pokyčiai;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</w:t>
      </w:r>
      <w:r w:rsidR="00C551EE" w:rsidRPr="00235E07">
        <w:rPr>
          <w:sz w:val="24"/>
          <w:szCs w:val="24"/>
          <w:lang w:val="lt-LT"/>
        </w:rPr>
        <w:t>6</w:t>
      </w:r>
      <w:r w:rsidRPr="00235E07">
        <w:rPr>
          <w:sz w:val="24"/>
          <w:szCs w:val="24"/>
          <w:lang w:val="lt-LT"/>
        </w:rPr>
        <w:t xml:space="preserve">. </w:t>
      </w:r>
      <w:r w:rsidR="00C551EE" w:rsidRPr="00235E07">
        <w:rPr>
          <w:sz w:val="24"/>
          <w:szCs w:val="24"/>
          <w:lang w:val="lt-LT"/>
        </w:rPr>
        <w:t>i</w:t>
      </w:r>
      <w:r w:rsidRPr="00235E07">
        <w:rPr>
          <w:sz w:val="24"/>
          <w:szCs w:val="24"/>
          <w:lang w:val="lt-LT"/>
        </w:rPr>
        <w:t>lgalaikiai planai, įvairios ugdymo programos, projektai ir kiti dokumentai</w:t>
      </w:r>
      <w:r w:rsidR="00C551EE" w:rsidRPr="00235E07">
        <w:rPr>
          <w:sz w:val="24"/>
          <w:szCs w:val="24"/>
          <w:lang w:val="lt-LT"/>
        </w:rPr>
        <w:t>;</w:t>
      </w:r>
    </w:p>
    <w:p w:rsidR="00C551EE" w:rsidRPr="00235E07" w:rsidRDefault="00C551EE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8.7. vaikų lankomumo apskaita;</w:t>
      </w:r>
    </w:p>
    <w:p w:rsidR="00C551EE" w:rsidRPr="00235E07" w:rsidRDefault="00C551EE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 xml:space="preserve">8.8. </w:t>
      </w:r>
      <w:r w:rsidR="0073120A" w:rsidRPr="00235E07">
        <w:rPr>
          <w:sz w:val="24"/>
          <w:szCs w:val="24"/>
          <w:lang w:val="lt-LT"/>
        </w:rPr>
        <w:t>ugdomosios stebėsenos objektai, atsižvelgus į mokyklos veiklos vertinimo, įsivertinimo rezultatus, gali būti koreguojami ir susitelkiama ties tobulintinais objektais</w:t>
      </w:r>
    </w:p>
    <w:p w:rsidR="00BA22A1" w:rsidRPr="00235E07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E7E2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IV</w:t>
      </w:r>
      <w:r w:rsidR="009336B6">
        <w:rPr>
          <w:b/>
          <w:sz w:val="24"/>
          <w:szCs w:val="24"/>
          <w:lang w:val="lt-LT"/>
        </w:rPr>
        <w:t xml:space="preserve"> </w:t>
      </w:r>
      <w:r w:rsidRPr="00235E07">
        <w:rPr>
          <w:b/>
          <w:sz w:val="24"/>
          <w:szCs w:val="24"/>
          <w:lang w:val="lt-LT"/>
        </w:rPr>
        <w:t xml:space="preserve"> </w:t>
      </w:r>
      <w:r w:rsidR="004E7E21" w:rsidRPr="00235E07">
        <w:rPr>
          <w:b/>
          <w:sz w:val="24"/>
          <w:szCs w:val="24"/>
          <w:lang w:val="lt-LT"/>
        </w:rPr>
        <w:t>SKYRIUS</w:t>
      </w:r>
    </w:p>
    <w:p w:rsidR="00BA22A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STEBĖSENOS ORGANIZAVIMAS IR VYKDYMAS</w:t>
      </w:r>
    </w:p>
    <w:p w:rsidR="00235E07" w:rsidRPr="00235E07" w:rsidRDefault="00235E07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9. Įstaigoje ugdymo proceso formaliąją stebėseną vykdo įstaigos direktorius ir direktoriaus pavaduotojai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ugdymui,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 xml:space="preserve"> mokyklos veiklos kokybės įsivertinimo grupė.</w:t>
      </w:r>
    </w:p>
    <w:p w:rsidR="00BA22A1" w:rsidRPr="00235E07" w:rsidRDefault="004E7E2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10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Ugd</w:t>
      </w:r>
      <w:r w:rsidRPr="00235E07">
        <w:rPr>
          <w:sz w:val="24"/>
          <w:szCs w:val="24"/>
          <w:lang w:val="lt-LT"/>
        </w:rPr>
        <w:t>o</w:t>
      </w:r>
      <w:r w:rsidR="00C63575" w:rsidRPr="00235E07">
        <w:rPr>
          <w:sz w:val="24"/>
          <w:szCs w:val="24"/>
          <w:lang w:val="lt-LT"/>
        </w:rPr>
        <w:t>mo</w:t>
      </w:r>
      <w:r w:rsidRPr="00235E07">
        <w:rPr>
          <w:sz w:val="24"/>
          <w:szCs w:val="24"/>
          <w:lang w:val="lt-LT"/>
        </w:rPr>
        <w:t>sios veiklos</w:t>
      </w:r>
      <w:r w:rsidR="00C63575" w:rsidRPr="00235E07">
        <w:rPr>
          <w:sz w:val="24"/>
          <w:szCs w:val="24"/>
          <w:lang w:val="lt-LT"/>
        </w:rPr>
        <w:t xml:space="preserve"> stebėsenos </w:t>
      </w:r>
      <w:r w:rsidRPr="00235E07">
        <w:rPr>
          <w:sz w:val="24"/>
          <w:szCs w:val="24"/>
          <w:lang w:val="lt-LT"/>
        </w:rPr>
        <w:t>rūšys</w:t>
      </w:r>
      <w:r w:rsidR="00C63575" w:rsidRPr="00235E07">
        <w:rPr>
          <w:sz w:val="24"/>
          <w:szCs w:val="24"/>
          <w:lang w:val="lt-LT"/>
        </w:rPr>
        <w:t>:</w:t>
      </w:r>
    </w:p>
    <w:p w:rsidR="00BA22A1" w:rsidRPr="00235E07" w:rsidRDefault="004E7E2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10.1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Reguliarus – pasikartojantys stebėsenos darbai, atliekami vadovaujantis mokyklos metinio veiklos plano tikslais ir uždaviniais pagal patvirtintą lopšelio-darželio vidaus kontrolės ir inspektavimo planą.</w:t>
      </w:r>
    </w:p>
    <w:p w:rsidR="00BA22A1" w:rsidRPr="00235E07" w:rsidRDefault="004E7E2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10.2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</w:t>
      </w:r>
      <w:r w:rsidR="00C63575" w:rsidRPr="00235E07">
        <w:rPr>
          <w:sz w:val="24"/>
          <w:szCs w:val="24"/>
          <w:lang w:val="lt-LT"/>
        </w:rPr>
        <w:t>ereguliarus – atsižvelgiant į ugdymo proceso metu iškylančias problemas</w:t>
      </w:r>
      <w:r w:rsidRPr="00235E07">
        <w:rPr>
          <w:sz w:val="24"/>
          <w:szCs w:val="24"/>
          <w:lang w:val="lt-LT"/>
        </w:rPr>
        <w:t xml:space="preserve"> ir poreikį.</w:t>
      </w:r>
    </w:p>
    <w:p w:rsidR="004E7E2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 xml:space="preserve">Subjektai vykdydami ugdomosios veiklos priežiūrą privalo: </w:t>
      </w:r>
    </w:p>
    <w:p w:rsidR="00BA22A1" w:rsidRPr="00235E07" w:rsidRDefault="004E7E2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11.1.</w:t>
      </w:r>
      <w:r w:rsidR="00C63575" w:rsidRPr="00235E07">
        <w:rPr>
          <w:sz w:val="24"/>
          <w:szCs w:val="24"/>
          <w:lang w:val="lt-LT"/>
        </w:rPr>
        <w:t>laikytis ugdomosios veiklos stebėsenos principų ir vidaus kontrolės ir inspektavimo plano;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4E7E21" w:rsidRPr="00235E07">
        <w:rPr>
          <w:sz w:val="24"/>
          <w:szCs w:val="24"/>
          <w:lang w:val="lt-LT"/>
        </w:rPr>
        <w:t>2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suderinti su pedagogais stebėjimo laiką, pasirengti suderintą grafiką;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4E7E21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objektyviai vertinti pedagogų ir kitų pedagoginių darbuotojų veiklą;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4E7E21" w:rsidRPr="00235E07">
        <w:rPr>
          <w:sz w:val="24"/>
          <w:szCs w:val="24"/>
          <w:lang w:val="lt-LT"/>
        </w:rPr>
        <w:t>4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tiksliai,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kruopščiai,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sąžiningai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užrašyti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duomenis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teisingai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parengti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ataskaitas,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kas pastebėta užsiėmimuose ar kitoje veikloje vertinant;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4E7E21" w:rsidRPr="00235E07">
        <w:rPr>
          <w:sz w:val="24"/>
          <w:szCs w:val="24"/>
          <w:lang w:val="lt-LT"/>
        </w:rPr>
        <w:t>5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bendrauti ir diskutuoti su pedagogais ir kitais pedagoginiais darbuotojais apie konkrečią jų veiklą pagarbiai ir mandagiai;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4E7E21" w:rsidRPr="00235E07">
        <w:rPr>
          <w:sz w:val="24"/>
          <w:szCs w:val="24"/>
          <w:lang w:val="lt-LT"/>
        </w:rPr>
        <w:t>6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saugoti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visus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duomenis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apie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kitų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pedagoginių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darbuotojų veiklą, laikytis konfidencialumo principo;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4E7E21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6748DD" w:rsidRPr="00235E07">
        <w:rPr>
          <w:sz w:val="24"/>
          <w:szCs w:val="24"/>
          <w:lang w:val="lt-LT"/>
        </w:rPr>
        <w:t>7</w:t>
      </w:r>
      <w:r w:rsidRPr="00235E07">
        <w:rPr>
          <w:sz w:val="24"/>
          <w:szCs w:val="24"/>
          <w:lang w:val="lt-LT"/>
        </w:rPr>
        <w:t>. stebėseną vykdyti planingai</w:t>
      </w:r>
      <w:r w:rsidR="006748DD" w:rsidRPr="00235E07">
        <w:rPr>
          <w:sz w:val="24"/>
          <w:szCs w:val="24"/>
          <w:lang w:val="lt-LT"/>
        </w:rPr>
        <w:t xml:space="preserve"> ir pagal poreikį;</w:t>
      </w:r>
    </w:p>
    <w:p w:rsidR="00C63575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1</w:t>
      </w:r>
      <w:r w:rsidRPr="00235E07">
        <w:rPr>
          <w:sz w:val="24"/>
          <w:szCs w:val="24"/>
          <w:lang w:val="lt-LT"/>
        </w:rPr>
        <w:t>.</w:t>
      </w:r>
      <w:r w:rsidR="006748DD" w:rsidRPr="00235E07">
        <w:rPr>
          <w:sz w:val="24"/>
          <w:szCs w:val="24"/>
          <w:lang w:val="lt-LT"/>
        </w:rPr>
        <w:t>8</w:t>
      </w:r>
      <w:r w:rsidRPr="00235E07">
        <w:rPr>
          <w:sz w:val="24"/>
          <w:szCs w:val="24"/>
          <w:lang w:val="lt-LT"/>
        </w:rPr>
        <w:t>. vykdant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nekelti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įtampos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bendruomenėje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pirmiausia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atsižvelgti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 ugdytinių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interesus,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ugdomąją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ramiai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fiksuoti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ugdymo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eigą,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nei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žodžiais,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nei veiksmais neįtakoti stebimo proceso.</w:t>
      </w:r>
    </w:p>
    <w:p w:rsidR="00235E07" w:rsidRPr="00235E07" w:rsidRDefault="00235E07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235E07" w:rsidRPr="00235E07" w:rsidRDefault="00235E07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6748DD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V</w:t>
      </w:r>
      <w:r w:rsidR="009336B6">
        <w:rPr>
          <w:b/>
          <w:sz w:val="24"/>
          <w:szCs w:val="24"/>
          <w:lang w:val="lt-LT"/>
        </w:rPr>
        <w:t xml:space="preserve"> </w:t>
      </w:r>
      <w:r w:rsidR="00D34B5D" w:rsidRPr="00235E07">
        <w:rPr>
          <w:b/>
          <w:sz w:val="24"/>
          <w:szCs w:val="24"/>
          <w:lang w:val="lt-LT"/>
        </w:rPr>
        <w:t xml:space="preserve"> </w:t>
      </w:r>
      <w:r w:rsidRPr="00235E07">
        <w:rPr>
          <w:b/>
          <w:sz w:val="24"/>
          <w:szCs w:val="24"/>
          <w:lang w:val="lt-LT"/>
        </w:rPr>
        <w:t>S</w:t>
      </w:r>
      <w:r w:rsidR="006748DD" w:rsidRPr="00235E07">
        <w:rPr>
          <w:b/>
          <w:sz w:val="24"/>
          <w:szCs w:val="24"/>
          <w:lang w:val="lt-LT"/>
        </w:rPr>
        <w:t>KYRIUS</w:t>
      </w:r>
    </w:p>
    <w:p w:rsidR="00BA22A1" w:rsidRDefault="006748DD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S</w:t>
      </w:r>
      <w:r w:rsidR="00C63575" w:rsidRPr="00235E07">
        <w:rPr>
          <w:b/>
          <w:sz w:val="24"/>
          <w:szCs w:val="24"/>
          <w:lang w:val="lt-LT"/>
        </w:rPr>
        <w:t>TEBĖSENOS RODIKLIAI</w:t>
      </w:r>
    </w:p>
    <w:p w:rsidR="00235E07" w:rsidRPr="00235E07" w:rsidRDefault="00235E07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2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Įstaigos ugdymo proceso stebėsenos rodiklių sąrašą sudaro rodikliai, parodantys įstaigos ugdymo proceso būklę, skirtumų ir pokyčių mastą įstaigoje.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 rodiklių sąrašas: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.1. Ikimokyklinio ir priešmokyklinio ugdymo programų ir planų įgyvendinimas;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6748DD" w:rsidRPr="00235E07">
        <w:rPr>
          <w:sz w:val="24"/>
          <w:szCs w:val="24"/>
          <w:lang w:val="lt-LT"/>
        </w:rPr>
        <w:t>2</w:t>
      </w:r>
      <w:r w:rsidRPr="00235E07">
        <w:rPr>
          <w:sz w:val="24"/>
          <w:szCs w:val="24"/>
          <w:lang w:val="lt-LT"/>
        </w:rPr>
        <w:t xml:space="preserve">. </w:t>
      </w:r>
      <w:r w:rsidR="006748DD" w:rsidRPr="00235E07">
        <w:rPr>
          <w:sz w:val="24"/>
          <w:szCs w:val="24"/>
          <w:lang w:val="lt-LT"/>
        </w:rPr>
        <w:t>d</w:t>
      </w:r>
      <w:r w:rsidRPr="00235E07">
        <w:rPr>
          <w:sz w:val="24"/>
          <w:szCs w:val="24"/>
          <w:lang w:val="lt-LT"/>
        </w:rPr>
        <w:t>arbas su</w:t>
      </w:r>
      <w:r w:rsidR="006748DD" w:rsidRPr="00235E07">
        <w:rPr>
          <w:sz w:val="24"/>
          <w:szCs w:val="24"/>
          <w:lang w:val="lt-LT"/>
        </w:rPr>
        <w:t xml:space="preserve"> specialiųjų poreikių, išskirtinių</w:t>
      </w:r>
      <w:r w:rsidRPr="00235E07">
        <w:rPr>
          <w:sz w:val="24"/>
          <w:szCs w:val="24"/>
          <w:lang w:val="lt-LT"/>
        </w:rPr>
        <w:t xml:space="preserve"> gab</w:t>
      </w:r>
      <w:r w:rsidR="006748DD" w:rsidRPr="00235E07">
        <w:rPr>
          <w:sz w:val="24"/>
          <w:szCs w:val="24"/>
          <w:lang w:val="lt-LT"/>
        </w:rPr>
        <w:t>umų</w:t>
      </w:r>
      <w:r w:rsidRPr="00235E07">
        <w:rPr>
          <w:sz w:val="24"/>
          <w:szCs w:val="24"/>
          <w:lang w:val="lt-LT"/>
        </w:rPr>
        <w:t xml:space="preserve"> </w:t>
      </w:r>
      <w:r w:rsidR="006748DD" w:rsidRPr="00235E07">
        <w:rPr>
          <w:sz w:val="24"/>
          <w:szCs w:val="24"/>
          <w:lang w:val="lt-LT"/>
        </w:rPr>
        <w:t>turinčiais, iš užsienio atvykusiais vaikais;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6748DD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6748DD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6748DD" w:rsidRPr="00235E07">
        <w:rPr>
          <w:sz w:val="24"/>
          <w:szCs w:val="24"/>
          <w:lang w:val="lt-LT"/>
        </w:rPr>
        <w:t>n</w:t>
      </w:r>
      <w:r w:rsidRPr="00235E07">
        <w:rPr>
          <w:sz w:val="24"/>
          <w:szCs w:val="24"/>
          <w:lang w:val="lt-LT"/>
        </w:rPr>
        <w:t>aujai atvykusių vaikų adaptacija;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6748DD" w:rsidRPr="00235E07">
        <w:rPr>
          <w:sz w:val="24"/>
          <w:szCs w:val="24"/>
          <w:lang w:val="lt-LT"/>
        </w:rPr>
        <w:t>4.</w:t>
      </w:r>
      <w:r w:rsidR="00D34B5D" w:rsidRPr="00235E07">
        <w:rPr>
          <w:sz w:val="24"/>
          <w:szCs w:val="24"/>
          <w:lang w:val="lt-LT"/>
        </w:rPr>
        <w:t xml:space="preserve"> </w:t>
      </w:r>
      <w:r w:rsidR="006748DD" w:rsidRPr="00235E07">
        <w:rPr>
          <w:sz w:val="24"/>
          <w:szCs w:val="24"/>
          <w:lang w:val="lt-LT"/>
        </w:rPr>
        <w:t>b</w:t>
      </w:r>
      <w:r w:rsidRPr="00235E07">
        <w:rPr>
          <w:sz w:val="24"/>
          <w:szCs w:val="24"/>
          <w:lang w:val="lt-LT"/>
        </w:rPr>
        <w:t>esiruošiančių atestuotis pedagogų ir pagalbos mokiniui specialistų veiklos stebėjimas, jų veiklos kokybės ir pokyčių analizė;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6748DD" w:rsidRPr="00235E07">
        <w:rPr>
          <w:sz w:val="24"/>
          <w:szCs w:val="24"/>
          <w:lang w:val="lt-LT"/>
        </w:rPr>
        <w:t>5</w:t>
      </w:r>
      <w:r w:rsidRPr="00235E07">
        <w:rPr>
          <w:sz w:val="24"/>
          <w:szCs w:val="24"/>
          <w:lang w:val="lt-LT"/>
        </w:rPr>
        <w:t>. ugdomosios veiklos tikslingumas, veiksmingumas ir rezultatyvumas;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6748DD" w:rsidRPr="00235E07">
        <w:rPr>
          <w:sz w:val="24"/>
          <w:szCs w:val="24"/>
          <w:lang w:val="lt-LT"/>
        </w:rPr>
        <w:t>6</w:t>
      </w:r>
      <w:r w:rsidRPr="00235E07">
        <w:rPr>
          <w:sz w:val="24"/>
          <w:szCs w:val="24"/>
          <w:lang w:val="lt-LT"/>
        </w:rPr>
        <w:t>. ugdymo turinio planavimas, užsiėmimų organizavimas;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6748DD" w:rsidRPr="00235E07">
        <w:rPr>
          <w:sz w:val="24"/>
          <w:szCs w:val="24"/>
          <w:lang w:val="lt-LT"/>
        </w:rPr>
        <w:t>7</w:t>
      </w:r>
      <w:r w:rsidRPr="00235E07">
        <w:rPr>
          <w:sz w:val="24"/>
          <w:szCs w:val="24"/>
          <w:lang w:val="lt-LT"/>
        </w:rPr>
        <w:t>. vaikų veiklos taikomų darbo metodų ir formų tinkamumas;</w:t>
      </w:r>
    </w:p>
    <w:p w:rsidR="00BA22A1" w:rsidRPr="00235E07" w:rsidRDefault="00C63575" w:rsidP="003B77A8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6748DD" w:rsidRPr="00235E07">
        <w:rPr>
          <w:sz w:val="24"/>
          <w:szCs w:val="24"/>
          <w:lang w:val="lt-LT"/>
        </w:rPr>
        <w:t>8</w:t>
      </w:r>
      <w:r w:rsidRPr="00235E07">
        <w:rPr>
          <w:sz w:val="24"/>
          <w:szCs w:val="24"/>
          <w:lang w:val="lt-LT"/>
        </w:rPr>
        <w:t>.</w:t>
      </w:r>
      <w:r w:rsidR="003B77A8" w:rsidRPr="00235E07">
        <w:rPr>
          <w:sz w:val="24"/>
          <w:szCs w:val="24"/>
          <w:lang w:val="lt-LT"/>
        </w:rPr>
        <w:t>vaikų ugdymosi pažangos pokyčiai, pasiekimų vertinimas, tėvų įtraukimas į ugdymo procesą;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3B77A8" w:rsidRPr="00235E07">
        <w:rPr>
          <w:sz w:val="24"/>
          <w:szCs w:val="24"/>
          <w:lang w:val="lt-LT"/>
        </w:rPr>
        <w:t>9</w:t>
      </w:r>
      <w:r w:rsidRPr="00235E07">
        <w:rPr>
          <w:sz w:val="24"/>
          <w:szCs w:val="24"/>
          <w:lang w:val="lt-LT"/>
        </w:rPr>
        <w:t>. ugdymosi aplinkos kūrimas;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3B77A8" w:rsidRPr="00235E07">
        <w:rPr>
          <w:sz w:val="24"/>
          <w:szCs w:val="24"/>
          <w:lang w:val="lt-LT"/>
        </w:rPr>
        <w:t>10</w:t>
      </w:r>
      <w:r w:rsidRPr="00235E07">
        <w:rPr>
          <w:sz w:val="24"/>
          <w:szCs w:val="24"/>
          <w:lang w:val="lt-LT"/>
        </w:rPr>
        <w:t>. bendravimas, bendradarbiavimas ir veikla institucijos bendruomenėje;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</w:t>
      </w:r>
      <w:r w:rsidR="003B77A8" w:rsidRPr="00235E07">
        <w:rPr>
          <w:sz w:val="24"/>
          <w:szCs w:val="24"/>
          <w:lang w:val="lt-LT"/>
        </w:rPr>
        <w:t>11</w:t>
      </w:r>
      <w:r w:rsidRPr="00235E07">
        <w:rPr>
          <w:sz w:val="24"/>
          <w:szCs w:val="24"/>
          <w:lang w:val="lt-LT"/>
        </w:rPr>
        <w:t>. asmeninis profesinis tobulėjimas;</w:t>
      </w: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3B77A8" w:rsidRPr="00235E07">
        <w:rPr>
          <w:sz w:val="24"/>
          <w:szCs w:val="24"/>
          <w:lang w:val="lt-LT"/>
        </w:rPr>
        <w:t>3</w:t>
      </w:r>
      <w:r w:rsidRPr="00235E07">
        <w:rPr>
          <w:sz w:val="24"/>
          <w:szCs w:val="24"/>
          <w:lang w:val="lt-LT"/>
        </w:rPr>
        <w:t>.</w:t>
      </w:r>
      <w:r w:rsidR="003B77A8" w:rsidRPr="00235E07">
        <w:rPr>
          <w:sz w:val="24"/>
          <w:szCs w:val="24"/>
          <w:lang w:val="lt-LT"/>
        </w:rPr>
        <w:t>12.</w:t>
      </w:r>
      <w:r w:rsidR="00D34B5D" w:rsidRPr="00235E07">
        <w:rPr>
          <w:sz w:val="24"/>
          <w:szCs w:val="24"/>
          <w:lang w:val="lt-LT"/>
        </w:rPr>
        <w:t xml:space="preserve"> </w:t>
      </w:r>
      <w:r w:rsidR="003B77A8" w:rsidRPr="00235E07">
        <w:rPr>
          <w:sz w:val="24"/>
          <w:szCs w:val="24"/>
          <w:lang w:val="lt-LT"/>
        </w:rPr>
        <w:t>e</w:t>
      </w:r>
      <w:r w:rsidRPr="00235E07">
        <w:rPr>
          <w:sz w:val="24"/>
          <w:szCs w:val="24"/>
          <w:lang w:val="lt-LT"/>
        </w:rPr>
        <w:t>lektroninio dienyno ir kitų dokumentų tvarkymo kokybė.</w:t>
      </w:r>
    </w:p>
    <w:p w:rsidR="00BA22A1" w:rsidRPr="00235E07" w:rsidRDefault="003B77A8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13.13</w:t>
      </w:r>
      <w:r w:rsidR="00235E07" w:rsidRPr="00235E07">
        <w:rPr>
          <w:sz w:val="24"/>
          <w:szCs w:val="24"/>
          <w:lang w:val="lt-LT"/>
        </w:rPr>
        <w:t>.</w:t>
      </w:r>
      <w:r w:rsidRPr="00235E07">
        <w:rPr>
          <w:sz w:val="24"/>
          <w:szCs w:val="24"/>
          <w:lang w:val="lt-LT"/>
        </w:rPr>
        <w:t xml:space="preserve"> 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dalyvavimas kvalifikacijos tobulinimo(</w:t>
      </w:r>
      <w:proofErr w:type="spellStart"/>
      <w:r w:rsidRPr="00235E07">
        <w:rPr>
          <w:sz w:val="24"/>
          <w:szCs w:val="24"/>
          <w:lang w:val="lt-LT"/>
        </w:rPr>
        <w:t>si</w:t>
      </w:r>
      <w:proofErr w:type="spellEnd"/>
      <w:r w:rsidRPr="00235E07">
        <w:rPr>
          <w:sz w:val="24"/>
          <w:szCs w:val="24"/>
          <w:lang w:val="lt-LT"/>
        </w:rPr>
        <w:t>) renginiuose;</w:t>
      </w:r>
    </w:p>
    <w:p w:rsidR="00BA22A1" w:rsidRPr="00235E07" w:rsidRDefault="003B77A8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13.14.</w:t>
      </w:r>
      <w:r w:rsidR="00D34B5D" w:rsidRPr="00235E07">
        <w:rPr>
          <w:sz w:val="24"/>
          <w:szCs w:val="24"/>
          <w:lang w:val="lt-LT"/>
        </w:rPr>
        <w:t xml:space="preserve"> </w:t>
      </w:r>
      <w:r w:rsidR="00235E07" w:rsidRPr="00235E07">
        <w:rPr>
          <w:sz w:val="24"/>
          <w:szCs w:val="24"/>
          <w:lang w:val="lt-LT"/>
        </w:rPr>
        <w:t>š</w:t>
      </w:r>
      <w:r w:rsidR="00C63575" w:rsidRPr="00235E07">
        <w:rPr>
          <w:sz w:val="24"/>
          <w:szCs w:val="24"/>
          <w:lang w:val="lt-LT"/>
        </w:rPr>
        <w:t>vietimo pagalbos specialistų veiklos rezultatyvumas.</w:t>
      </w:r>
    </w:p>
    <w:p w:rsidR="00BA22A1" w:rsidRPr="00235E07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3B77A8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VI</w:t>
      </w:r>
      <w:r w:rsidR="009336B6">
        <w:rPr>
          <w:b/>
          <w:sz w:val="24"/>
          <w:szCs w:val="24"/>
          <w:lang w:val="lt-LT"/>
        </w:rPr>
        <w:t xml:space="preserve"> </w:t>
      </w:r>
      <w:r w:rsidR="0041398A" w:rsidRPr="00235E07">
        <w:rPr>
          <w:b/>
          <w:sz w:val="24"/>
          <w:szCs w:val="24"/>
          <w:lang w:val="lt-LT"/>
        </w:rPr>
        <w:t xml:space="preserve"> </w:t>
      </w:r>
      <w:r w:rsidR="003B77A8" w:rsidRPr="00235E07">
        <w:rPr>
          <w:b/>
          <w:sz w:val="24"/>
          <w:szCs w:val="24"/>
          <w:lang w:val="lt-LT"/>
        </w:rPr>
        <w:t>SKYRIUS</w:t>
      </w:r>
      <w:r w:rsidRPr="00235E07">
        <w:rPr>
          <w:b/>
          <w:sz w:val="24"/>
          <w:szCs w:val="24"/>
          <w:lang w:val="lt-LT"/>
        </w:rPr>
        <w:t xml:space="preserve"> </w:t>
      </w:r>
    </w:p>
    <w:p w:rsidR="00BA22A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STEBĖSENOS INFORMACIJOS DOKUMENTAVIMAS</w:t>
      </w:r>
    </w:p>
    <w:p w:rsidR="00235E07" w:rsidRPr="00235E07" w:rsidRDefault="00235E07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C63575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</w:t>
      </w:r>
      <w:r w:rsidR="003B77A8" w:rsidRPr="00235E07">
        <w:rPr>
          <w:sz w:val="24"/>
          <w:szCs w:val="24"/>
          <w:lang w:val="lt-LT"/>
        </w:rPr>
        <w:t>4</w:t>
      </w:r>
      <w:r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metu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surinkta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informacija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fiksuojama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užsiėmimų,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ir kitų veiklų stebėjimo formose apibendrintų pasiekimų duomenų lentelėse ir kt.</w:t>
      </w:r>
    </w:p>
    <w:p w:rsidR="00BA22A1" w:rsidRPr="00235E07" w:rsidRDefault="003B77A8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15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Stebėsenos medžiaga kaupiama elektroninėse laikmenose, bylų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segtuvuose ir</w:t>
      </w:r>
      <w:r w:rsidR="0041398A" w:rsidRPr="00235E07">
        <w:rPr>
          <w:sz w:val="24"/>
          <w:szCs w:val="24"/>
          <w:lang w:val="lt-LT"/>
        </w:rPr>
        <w:t xml:space="preserve"> kt.</w:t>
      </w:r>
      <w:r w:rsidR="00C63575" w:rsidRPr="00235E07">
        <w:rPr>
          <w:sz w:val="24"/>
          <w:szCs w:val="24"/>
          <w:lang w:val="lt-LT"/>
        </w:rPr>
        <w:t xml:space="preserve"> </w:t>
      </w:r>
    </w:p>
    <w:p w:rsidR="00BA22A1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16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Apibendrinta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ugdomosios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veiklos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stebėsenos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medžiaga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išanalizuojama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asmeniškai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su pedagogu,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pasirašytinai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fiksuojama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ir/ar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aptariama,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mokytojų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taryboje, fiksuojama protokoluose.</w:t>
      </w:r>
    </w:p>
    <w:p w:rsidR="00BA22A1" w:rsidRPr="00235E07" w:rsidRDefault="00BA22A1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DF68FA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noProof/>
          <w:sz w:val="24"/>
          <w:szCs w:val="24"/>
          <w:lang w:val="lt-L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3531870</wp:posOffset>
                </wp:positionH>
                <wp:positionV relativeFrom="paragraph">
                  <wp:posOffset>1221105</wp:posOffset>
                </wp:positionV>
                <wp:extent cx="1219200" cy="0"/>
                <wp:effectExtent l="7620" t="10795" r="11430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0"/>
                          <a:chOff x="5562" y="1923"/>
                          <a:chExt cx="1920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562" y="1923"/>
                            <a:ext cx="1920" cy="0"/>
                          </a:xfrm>
                          <a:custGeom>
                            <a:avLst/>
                            <a:gdLst>
                              <a:gd name="T0" fmla="+- 0 5562 5562"/>
                              <a:gd name="T1" fmla="*/ T0 w 1920"/>
                              <a:gd name="T2" fmla="+- 0 7482 5562"/>
                              <a:gd name="T3" fmla="*/ T2 w 19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0">
                                <a:moveTo>
                                  <a:pt x="0" y="0"/>
                                </a:moveTo>
                                <a:lnTo>
                                  <a:pt x="19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264A8" id="Group 2" o:spid="_x0000_s1026" style="position:absolute;margin-left:278.1pt;margin-top:96.15pt;width:96pt;height:0;z-index:-251658240;mso-position-horizontal-relative:page" coordorigin="5562,1923" coordsize="19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">
                <v:shape id="Freeform 3" o:spid="_x0000_s1027" style="position:absolute;left:5562;top:1923;width:1920;height:0;visibility:visible;mso-wrap-style:square;v-text-anchor:top" coordsize="1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" path="m,l1920,e" filled="f" strokeweight=".48pt">
                  <v:path arrowok="t" o:connecttype="custom" o:connectlocs="0,0;1920,0" o:connectangles="0,0"/>
                </v:shape>
                <w10:wrap anchorx="page"/>
              </v:group>
            </w:pict>
          </mc:Fallback>
        </mc:AlternateContent>
      </w:r>
      <w:r w:rsidR="00C63575" w:rsidRPr="00235E07">
        <w:rPr>
          <w:b/>
          <w:sz w:val="24"/>
          <w:szCs w:val="24"/>
          <w:lang w:val="lt-LT"/>
        </w:rPr>
        <w:t>VII</w:t>
      </w:r>
      <w:r w:rsidR="009336B6">
        <w:rPr>
          <w:b/>
          <w:sz w:val="24"/>
          <w:szCs w:val="24"/>
          <w:lang w:val="lt-LT"/>
        </w:rPr>
        <w:t xml:space="preserve"> </w:t>
      </w:r>
      <w:r w:rsidR="0041398A" w:rsidRPr="00235E07">
        <w:rPr>
          <w:b/>
          <w:sz w:val="24"/>
          <w:szCs w:val="24"/>
          <w:lang w:val="lt-LT"/>
        </w:rPr>
        <w:t xml:space="preserve"> SKYRIUS</w:t>
      </w:r>
    </w:p>
    <w:p w:rsidR="00BA22A1" w:rsidRPr="00235E07" w:rsidRDefault="00C63575" w:rsidP="0065130C">
      <w:pPr>
        <w:widowControl w:val="0"/>
        <w:jc w:val="center"/>
        <w:rPr>
          <w:b/>
          <w:sz w:val="24"/>
          <w:szCs w:val="24"/>
          <w:lang w:val="lt-LT"/>
        </w:rPr>
      </w:pPr>
      <w:r w:rsidRPr="00235E07">
        <w:rPr>
          <w:b/>
          <w:sz w:val="24"/>
          <w:szCs w:val="24"/>
          <w:lang w:val="lt-LT"/>
        </w:rPr>
        <w:t>BAIGIAMOSIOS NUOSTATOS</w:t>
      </w:r>
    </w:p>
    <w:p w:rsidR="00235E07" w:rsidRPr="00235E07" w:rsidRDefault="00235E07" w:rsidP="0065130C">
      <w:pPr>
        <w:widowControl w:val="0"/>
        <w:jc w:val="center"/>
        <w:rPr>
          <w:sz w:val="24"/>
          <w:szCs w:val="24"/>
          <w:lang w:val="lt-LT"/>
        </w:rPr>
      </w:pPr>
    </w:p>
    <w:p w:rsidR="00BA22A1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17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Aprašo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vykdymą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kontroliuoja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mokyklos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direktorius,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 xml:space="preserve"> koordinuoja pavaduotojas ugdymui, </w:t>
      </w:r>
      <w:r w:rsidR="00C63575" w:rsidRPr="00235E07">
        <w:rPr>
          <w:sz w:val="24"/>
          <w:szCs w:val="24"/>
          <w:lang w:val="lt-LT"/>
        </w:rPr>
        <w:t>aptariant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jo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įgyvendinimą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 xml:space="preserve">mokytojų </w:t>
      </w:r>
      <w:r w:rsidR="00C63575" w:rsidRPr="00235E07">
        <w:rPr>
          <w:sz w:val="24"/>
          <w:szCs w:val="24"/>
          <w:lang w:val="lt-LT"/>
        </w:rPr>
        <w:t>taryboje.</w:t>
      </w:r>
    </w:p>
    <w:p w:rsidR="00BA22A1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18</w:t>
      </w:r>
      <w:r w:rsidR="00C63575" w:rsidRPr="00235E07">
        <w:rPr>
          <w:sz w:val="24"/>
          <w:szCs w:val="24"/>
          <w:lang w:val="lt-LT"/>
        </w:rPr>
        <w:t>.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Aprašo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pakeitimus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ir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papildymus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teikia</w:t>
      </w:r>
      <w:r w:rsidR="00D34B5D" w:rsidRPr="00235E07">
        <w:rPr>
          <w:sz w:val="24"/>
          <w:szCs w:val="24"/>
          <w:lang w:val="lt-LT"/>
        </w:rPr>
        <w:t xml:space="preserve"> </w:t>
      </w:r>
      <w:r w:rsidRPr="00235E07">
        <w:rPr>
          <w:sz w:val="24"/>
          <w:szCs w:val="24"/>
          <w:lang w:val="lt-LT"/>
        </w:rPr>
        <w:t>mokytojų</w:t>
      </w:r>
      <w:r w:rsidR="00D34B5D" w:rsidRPr="00235E07">
        <w:rPr>
          <w:sz w:val="24"/>
          <w:szCs w:val="24"/>
          <w:lang w:val="lt-LT"/>
        </w:rPr>
        <w:t xml:space="preserve"> </w:t>
      </w:r>
      <w:r w:rsidR="00C63575" w:rsidRPr="00235E07">
        <w:rPr>
          <w:sz w:val="24"/>
          <w:szCs w:val="24"/>
          <w:lang w:val="lt-LT"/>
        </w:rPr>
        <w:t>taryba,</w:t>
      </w:r>
      <w:r w:rsidR="00D34B5D" w:rsidRPr="00235E07">
        <w:rPr>
          <w:sz w:val="24"/>
          <w:szCs w:val="24"/>
          <w:lang w:val="lt-LT"/>
        </w:rPr>
        <w:t xml:space="preserve">  </w:t>
      </w:r>
      <w:r w:rsidR="00C63575" w:rsidRPr="00235E07">
        <w:rPr>
          <w:sz w:val="24"/>
          <w:szCs w:val="24"/>
          <w:lang w:val="lt-LT"/>
        </w:rPr>
        <w:t xml:space="preserve">tvirtina </w:t>
      </w:r>
      <w:r w:rsidRPr="00235E07">
        <w:rPr>
          <w:sz w:val="24"/>
          <w:szCs w:val="24"/>
          <w:lang w:val="lt-LT"/>
        </w:rPr>
        <w:t>mokyklos</w:t>
      </w:r>
      <w:r w:rsidR="00C63575" w:rsidRPr="00235E07">
        <w:rPr>
          <w:sz w:val="24"/>
          <w:szCs w:val="24"/>
          <w:lang w:val="lt-LT"/>
        </w:rPr>
        <w:t xml:space="preserve"> direktorius.</w:t>
      </w: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235E07" w:rsidRPr="00235E07" w:rsidRDefault="00235E07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235E07" w:rsidRPr="00235E07" w:rsidRDefault="00235E07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PRITARTA</w:t>
      </w: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Kauno lopšelio-darželio „Dobilėlis“</w:t>
      </w: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Mokytojų tarybos posėdyje 202   m.</w:t>
      </w:r>
    </w:p>
    <w:p w:rsidR="0041398A" w:rsidRPr="00235E07" w:rsidRDefault="0041398A" w:rsidP="0065130C">
      <w:pPr>
        <w:widowControl w:val="0"/>
        <w:ind w:firstLine="567"/>
        <w:jc w:val="both"/>
        <w:rPr>
          <w:sz w:val="24"/>
          <w:szCs w:val="24"/>
          <w:lang w:val="lt-LT"/>
        </w:rPr>
      </w:pPr>
      <w:r w:rsidRPr="00235E07">
        <w:rPr>
          <w:sz w:val="24"/>
          <w:szCs w:val="24"/>
          <w:lang w:val="lt-LT"/>
        </w:rPr>
        <w:t>Protokolo Nr.</w:t>
      </w:r>
    </w:p>
    <w:sectPr w:rsidR="0041398A" w:rsidRPr="00235E07" w:rsidSect="00235E07">
      <w:pgSz w:w="11907" w:h="16840" w:code="9"/>
      <w:pgMar w:top="709" w:right="567" w:bottom="851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F0731"/>
    <w:multiLevelType w:val="multilevel"/>
    <w:tmpl w:val="3E968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A1"/>
    <w:rsid w:val="00235E07"/>
    <w:rsid w:val="002F6DB2"/>
    <w:rsid w:val="003B77A8"/>
    <w:rsid w:val="0041398A"/>
    <w:rsid w:val="004E7E21"/>
    <w:rsid w:val="00540F69"/>
    <w:rsid w:val="0060569E"/>
    <w:rsid w:val="0065130C"/>
    <w:rsid w:val="006748DD"/>
    <w:rsid w:val="0073120A"/>
    <w:rsid w:val="009336B6"/>
    <w:rsid w:val="00B96251"/>
    <w:rsid w:val="00BA22A1"/>
    <w:rsid w:val="00C551EE"/>
    <w:rsid w:val="00C63575"/>
    <w:rsid w:val="00D34B5D"/>
    <w:rsid w:val="00DF68FA"/>
    <w:rsid w:val="00F8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B862"/>
  <w15:docId w15:val="{7493BBC7-623B-4753-A1D1-229291F7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1B3490"/>
  </w:style>
  <w:style w:type="paragraph" w:styleId="Antrat1">
    <w:name w:val="heading 1"/>
    <w:basedOn w:val="prastasis"/>
    <w:next w:val="prastasis"/>
    <w:link w:val="Antrat1Diagrama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rsid w:val="001B3490"/>
    <w:rPr>
      <w:b/>
      <w:bCs/>
      <w:sz w:val="22"/>
      <w:szCs w:val="22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5397</Words>
  <Characters>3077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Ugdymas</dc:creator>
  <cp:lastModifiedBy>Aldona</cp:lastModifiedBy>
  <cp:revision>9</cp:revision>
  <cp:lastPrinted>2024-02-02T13:38:00Z</cp:lastPrinted>
  <dcterms:created xsi:type="dcterms:W3CDTF">2024-01-24T07:52:00Z</dcterms:created>
  <dcterms:modified xsi:type="dcterms:W3CDTF">2024-02-02T13:38:00Z</dcterms:modified>
</cp:coreProperties>
</file>